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7190" w:rsidR="00AA7190" w:rsidP="4C64B3DF" w:rsidRDefault="00AA7190" w14:paraId="536108B9" w14:textId="3D82321F">
      <w:pPr>
        <w:pStyle w:val="ListParagraph"/>
        <w:jc w:val="center"/>
        <w:rPr>
          <w:rFonts w:cs="Calibri" w:cstheme="minorAscii"/>
          <w:b w:val="1"/>
          <w:bCs w:val="1"/>
        </w:rPr>
      </w:pPr>
      <w:r w:rsidRPr="4C64B3DF" w:rsidR="31586F78">
        <w:rPr>
          <w:rFonts w:cs="Calibri" w:cstheme="minorAscii"/>
          <w:b w:val="1"/>
          <w:bCs w:val="1"/>
        </w:rPr>
        <w:t xml:space="preserve">ROLE </w:t>
      </w:r>
      <w:r w:rsidRPr="4C64B3DF" w:rsidR="00AA7190">
        <w:rPr>
          <w:rFonts w:cs="Calibri" w:cstheme="minorAscii"/>
          <w:b w:val="1"/>
          <w:bCs w:val="1"/>
        </w:rPr>
        <w:t xml:space="preserve">DESCRIPTION: WELLBEING AMBASSADOR </w:t>
      </w:r>
    </w:p>
    <w:p w:rsidR="00AA7190" w:rsidP="00AA7190" w:rsidRDefault="00AA7190" w14:paraId="34E0A4E1" w14:textId="0E8918D3">
      <w:pPr>
        <w:pStyle w:val="ListParagraph"/>
        <w:jc w:val="center"/>
        <w:rPr>
          <w:rFonts w:ascii="Century Gothic" w:hAnsi="Century Gothic" w:cs="Arial"/>
          <w:b/>
        </w:rPr>
      </w:pPr>
    </w:p>
    <w:p w:rsidRPr="00C07AAB" w:rsidR="00C07AAB" w:rsidP="00C07AAB" w:rsidRDefault="00C07AAB" w14:paraId="17CA391E" w14:textId="77777777">
      <w:pPr>
        <w:pStyle w:val="ListParagraph"/>
        <w:jc w:val="center"/>
        <w:rPr>
          <w:rFonts w:cstheme="minorHAnsi"/>
          <w:b/>
        </w:rPr>
      </w:pPr>
      <w:r w:rsidRPr="00C07AAB">
        <w:rPr>
          <w:rFonts w:cstheme="minorHAnsi"/>
          <w:b/>
        </w:rPr>
        <w:t>ABOUT THE ROLE</w:t>
      </w:r>
    </w:p>
    <w:p w:rsidR="00F963FA" w:rsidP="00C07AAB" w:rsidRDefault="00E40FE5" w14:paraId="21C126FF" w14:textId="0A01C813">
      <w:pPr>
        <w:rPr>
          <w:rFonts w:cstheme="minorHAnsi"/>
          <w:i/>
        </w:rPr>
      </w:pPr>
      <w:r>
        <w:rPr>
          <w:rFonts w:cstheme="minorHAnsi"/>
          <w:i/>
        </w:rPr>
        <w:t>As a Wellbeing Ambassador y</w:t>
      </w:r>
      <w:r w:rsidR="00C07AAB">
        <w:rPr>
          <w:rFonts w:cstheme="minorHAnsi"/>
          <w:i/>
        </w:rPr>
        <w:t>ou will be representing the Students</w:t>
      </w:r>
      <w:r>
        <w:rPr>
          <w:rFonts w:cstheme="minorHAnsi"/>
          <w:i/>
        </w:rPr>
        <w:t>’</w:t>
      </w:r>
      <w:r w:rsidR="00C07AAB">
        <w:rPr>
          <w:rFonts w:cstheme="minorHAnsi"/>
          <w:i/>
        </w:rPr>
        <w:t xml:space="preserve"> Association</w:t>
      </w:r>
      <w:r>
        <w:rPr>
          <w:rFonts w:cstheme="minorHAnsi"/>
          <w:i/>
        </w:rPr>
        <w:t>, promoting better student wellbeing</w:t>
      </w:r>
      <w:r w:rsidR="00C07AAB">
        <w:rPr>
          <w:rFonts w:cstheme="minorHAnsi"/>
          <w:i/>
        </w:rPr>
        <w:t xml:space="preserve"> as well as making a difference amongst your peers. </w:t>
      </w:r>
      <w:r w:rsidR="00C07AAB">
        <w:rPr>
          <w:rFonts w:cstheme="minorHAnsi"/>
          <w:i/>
        </w:rPr>
        <w:t xml:space="preserve">You will also be given </w:t>
      </w:r>
      <w:r w:rsidR="00C07AAB">
        <w:rPr>
          <w:rFonts w:cstheme="minorHAnsi"/>
          <w:i/>
        </w:rPr>
        <w:t xml:space="preserve">Mental Health First Aid (MHFA) training as well as training on safeguarding and signposting students. </w:t>
      </w:r>
      <w:r>
        <w:rPr>
          <w:rFonts w:cstheme="minorHAnsi"/>
          <w:i/>
        </w:rPr>
        <w:t xml:space="preserve">Together we will work with you to tailor further informational training sessions to help you develop the skills you are seeking. </w:t>
      </w:r>
      <w:r>
        <w:rPr>
          <w:rFonts w:cstheme="minorHAnsi"/>
          <w:i/>
        </w:rPr>
        <w:t xml:space="preserve">You will be involved in planning and assisting with wellbeing related events/ campaigns. </w:t>
      </w:r>
    </w:p>
    <w:p w:rsidRPr="005317C2" w:rsidR="00F963FA" w:rsidP="005317C2" w:rsidRDefault="00C07AAB" w14:paraId="18D00C82" w14:textId="7F272A9A">
      <w:pPr>
        <w:pStyle w:val="ListParagraph"/>
        <w:jc w:val="center"/>
        <w:rPr>
          <w:rFonts w:cstheme="minorHAnsi"/>
          <w:b/>
        </w:rPr>
      </w:pPr>
      <w:r w:rsidRPr="00C07AAB">
        <w:rPr>
          <w:rFonts w:cstheme="minorHAnsi"/>
          <w:b/>
        </w:rPr>
        <w:t>KEY RESPONSIBILITIES</w:t>
      </w:r>
    </w:p>
    <w:p w:rsidR="00C07AAB" w:rsidP="00C07AAB" w:rsidRDefault="00C07AAB" w14:paraId="7AC4EB7B" w14:textId="00F68166">
      <w:pPr>
        <w:pStyle w:val="ListParagraph"/>
        <w:numPr>
          <w:ilvl w:val="0"/>
          <w:numId w:val="1"/>
        </w:numPr>
        <w:rPr>
          <w:rFonts w:cstheme="minorHAnsi"/>
        </w:rPr>
      </w:pPr>
      <w:r w:rsidRPr="00C07AAB">
        <w:rPr>
          <w:rFonts w:cstheme="minorHAnsi"/>
        </w:rPr>
        <w:t xml:space="preserve">Regular contact with </w:t>
      </w:r>
      <w:r w:rsidR="00F963FA">
        <w:rPr>
          <w:rFonts w:cstheme="minorHAnsi"/>
        </w:rPr>
        <w:t>the Independent Education &amp; Welfare Advisors</w:t>
      </w:r>
      <w:r w:rsidR="005317C2">
        <w:rPr>
          <w:rFonts w:cstheme="minorHAnsi"/>
        </w:rPr>
        <w:t xml:space="preserve"> who you will be reporting to</w:t>
      </w:r>
      <w:r w:rsidR="00F963FA">
        <w:rPr>
          <w:rFonts w:cstheme="minorHAnsi"/>
        </w:rPr>
        <w:t xml:space="preserve">. </w:t>
      </w:r>
    </w:p>
    <w:p w:rsidRPr="00C07AAB" w:rsidR="005317C2" w:rsidP="00C07AAB" w:rsidRDefault="005317C2" w14:paraId="0BCEDC28" w14:textId="768D35D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You will be an approachable point of contact when on campus for your peers when they require advice and support with wellbeing related matters. </w:t>
      </w:r>
    </w:p>
    <w:p w:rsidRPr="00C07AAB" w:rsidR="00C07AAB" w:rsidP="00C07AAB" w:rsidRDefault="005317C2" w14:paraId="3845D304" w14:textId="0FB4DFD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You will help in promoting better wellbeing </w:t>
      </w:r>
      <w:r w:rsidRPr="00C07AAB" w:rsidR="00C07AAB">
        <w:rPr>
          <w:rFonts w:cstheme="minorHAnsi"/>
        </w:rPr>
        <w:t>through different projects</w:t>
      </w:r>
      <w:r>
        <w:rPr>
          <w:rFonts w:cstheme="minorHAnsi"/>
        </w:rPr>
        <w:t xml:space="preserve">, campaign and events (in-person or online) </w:t>
      </w:r>
      <w:proofErr w:type="gramStart"/>
      <w:r>
        <w:rPr>
          <w:rFonts w:cstheme="minorHAnsi"/>
        </w:rPr>
        <w:t>e.g.</w:t>
      </w:r>
      <w:proofErr w:type="gramEnd"/>
      <w:r>
        <w:rPr>
          <w:rFonts w:cstheme="minorHAnsi"/>
        </w:rPr>
        <w:t xml:space="preserve"> Home Away From Home. </w:t>
      </w:r>
    </w:p>
    <w:p w:rsidRPr="00C07AAB" w:rsidR="005317C2" w:rsidP="00C07AAB" w:rsidRDefault="005317C2" w14:paraId="57C86D42" w14:textId="77777777">
      <w:pPr>
        <w:pStyle w:val="ListParagraph"/>
        <w:rPr>
          <w:rFonts w:cstheme="minorHAnsi"/>
        </w:rPr>
      </w:pPr>
    </w:p>
    <w:p w:rsidRPr="00C07AAB" w:rsidR="00C07AAB" w:rsidP="00C07AAB" w:rsidRDefault="00C07AAB" w14:paraId="404FC658" w14:textId="77777777">
      <w:pPr>
        <w:pStyle w:val="ListParagraph"/>
        <w:jc w:val="center"/>
        <w:rPr>
          <w:rFonts w:cstheme="minorHAnsi"/>
          <w:b/>
        </w:rPr>
      </w:pPr>
      <w:r w:rsidRPr="00C07AAB">
        <w:rPr>
          <w:rFonts w:cstheme="minorHAnsi"/>
          <w:b/>
        </w:rPr>
        <w:t>TRAINING PROVIDED</w:t>
      </w:r>
    </w:p>
    <w:p w:rsidRPr="00C07AAB" w:rsidR="00C07AAB" w:rsidP="00C07AAB" w:rsidRDefault="00C07AAB" w14:paraId="4F79079E" w14:textId="77777777">
      <w:pPr>
        <w:pStyle w:val="ListParagraph"/>
        <w:jc w:val="center"/>
        <w:rPr>
          <w:rFonts w:cstheme="minorHAnsi"/>
          <w:b/>
          <w:sz w:val="12"/>
        </w:rPr>
      </w:pPr>
    </w:p>
    <w:p w:rsidR="00F963FA" w:rsidP="00C07AAB" w:rsidRDefault="00F963FA" w14:paraId="53F4BA40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Core Wellbeing Ambassador training.</w:t>
      </w:r>
    </w:p>
    <w:p w:rsidR="00AA7190" w:rsidP="00F963FA" w:rsidRDefault="00C07AAB" w14:paraId="1E338E80" w14:textId="3EA93247">
      <w:pPr>
        <w:pStyle w:val="ListParagraph"/>
        <w:numPr>
          <w:ilvl w:val="0"/>
          <w:numId w:val="2"/>
        </w:numPr>
        <w:rPr>
          <w:rFonts w:cstheme="minorHAnsi"/>
        </w:rPr>
      </w:pPr>
      <w:r w:rsidRPr="00C07AAB">
        <w:rPr>
          <w:rFonts w:cstheme="minorHAnsi"/>
        </w:rPr>
        <w:t>Mental Health First Aid Training</w:t>
      </w:r>
      <w:r w:rsidR="00DC7648">
        <w:rPr>
          <w:rFonts w:cstheme="minorHAnsi"/>
        </w:rPr>
        <w:t xml:space="preserve">. </w:t>
      </w:r>
    </w:p>
    <w:p w:rsidRPr="00F963FA" w:rsidR="00F963FA" w:rsidP="4C64B3DF" w:rsidRDefault="00F963FA" w14:paraId="04AF49C7" w14:textId="3592C761">
      <w:pPr>
        <w:pStyle w:val="ListParagraph"/>
        <w:numPr>
          <w:ilvl w:val="0"/>
          <w:numId w:val="2"/>
        </w:numPr>
        <w:rPr>
          <w:rFonts w:cs="Calibri" w:cstheme="minorAscii"/>
        </w:rPr>
      </w:pPr>
      <w:r w:rsidRPr="4C64B3DF" w:rsidR="3588D54C">
        <w:rPr>
          <w:rFonts w:cs="Calibri" w:cstheme="minorAscii"/>
        </w:rPr>
        <w:t>External Mental Health related training.</w:t>
      </w:r>
    </w:p>
    <w:p w:rsidRPr="00AA7190" w:rsidR="00AA7190" w:rsidP="00AA7190" w:rsidRDefault="00AA7190" w14:paraId="4C988B88" w14:textId="550EF0A3">
      <w:pPr>
        <w:pStyle w:val="ListParagraph"/>
        <w:jc w:val="center"/>
        <w:rPr>
          <w:rFonts w:cstheme="minorHAnsi"/>
          <w:b/>
        </w:rPr>
      </w:pPr>
      <w:r w:rsidRPr="00AA7190">
        <w:rPr>
          <w:rFonts w:cstheme="minorHAnsi"/>
          <w:b/>
        </w:rPr>
        <w:t>PERSON SPECIFICATION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1E0" w:firstRow="1" w:lastRow="1" w:firstColumn="1" w:lastColumn="1" w:noHBand="0" w:noVBand="0"/>
      </w:tblPr>
      <w:tblGrid>
        <w:gridCol w:w="6024"/>
        <w:gridCol w:w="1183"/>
        <w:gridCol w:w="1215"/>
      </w:tblGrid>
      <w:tr w:rsidRPr="00AA7190" w:rsidR="00AA7190" w:rsidTr="00524592" w14:paraId="3C0BACAD" w14:textId="77777777">
        <w:trPr>
          <w:trHeight w:val="340"/>
          <w:jc w:val="center"/>
        </w:trPr>
        <w:tc>
          <w:tcPr>
            <w:tcW w:w="6024" w:type="dxa"/>
          </w:tcPr>
          <w:p w:rsidRPr="00AA7190" w:rsidR="00AA7190" w:rsidP="00524592" w:rsidRDefault="00AA7190" w14:paraId="132DB095" w14:textId="77777777">
            <w:pPr>
              <w:rPr>
                <w:rFonts w:cstheme="minorHAnsi"/>
              </w:rPr>
            </w:pPr>
          </w:p>
        </w:tc>
        <w:tc>
          <w:tcPr>
            <w:tcW w:w="1183" w:type="dxa"/>
          </w:tcPr>
          <w:p w:rsidRPr="00AA7190" w:rsidR="00AA7190" w:rsidP="00524592" w:rsidRDefault="00AA7190" w14:paraId="5ADC053E" w14:textId="77777777">
            <w:pPr>
              <w:jc w:val="center"/>
              <w:rPr>
                <w:rFonts w:cstheme="minorHAnsi"/>
                <w:b/>
                <w:bCs/>
              </w:rPr>
            </w:pPr>
            <w:r w:rsidRPr="00AA7190">
              <w:rPr>
                <w:rFonts w:cstheme="minorHAnsi"/>
                <w:b/>
                <w:bCs/>
              </w:rPr>
              <w:t>Essential</w:t>
            </w:r>
          </w:p>
        </w:tc>
        <w:tc>
          <w:tcPr>
            <w:tcW w:w="1215" w:type="dxa"/>
          </w:tcPr>
          <w:p w:rsidRPr="00AA7190" w:rsidR="00AA7190" w:rsidP="00524592" w:rsidRDefault="00AA7190" w14:paraId="45C1EF71" w14:textId="77777777">
            <w:pPr>
              <w:jc w:val="center"/>
              <w:rPr>
                <w:rFonts w:cstheme="minorHAnsi"/>
                <w:b/>
                <w:bCs/>
              </w:rPr>
            </w:pPr>
            <w:r w:rsidRPr="00AA7190">
              <w:rPr>
                <w:rFonts w:cstheme="minorHAnsi"/>
                <w:b/>
                <w:bCs/>
              </w:rPr>
              <w:t>Desirable</w:t>
            </w:r>
          </w:p>
        </w:tc>
      </w:tr>
      <w:tr w:rsidRPr="00AA7190" w:rsidR="00AA7190" w:rsidTr="00AA7190" w14:paraId="6CC3C27E" w14:textId="77777777">
        <w:trPr>
          <w:trHeight w:val="340"/>
          <w:jc w:val="center"/>
        </w:trPr>
        <w:tc>
          <w:tcPr>
            <w:tcW w:w="6024" w:type="dxa"/>
            <w:vAlign w:val="center"/>
          </w:tcPr>
          <w:p w:rsidRPr="00AA7190" w:rsidR="00AA7190" w:rsidP="00AA7190" w:rsidRDefault="00AA7190" w14:paraId="26EC2E88" w14:textId="0D65536D">
            <w:pPr>
              <w:rPr>
                <w:rFonts w:cstheme="minorHAnsi"/>
                <w:i/>
              </w:rPr>
            </w:pPr>
            <w:r w:rsidRPr="00AA7190">
              <w:rPr>
                <w:rFonts w:cstheme="minorHAnsi"/>
                <w:i/>
              </w:rPr>
              <w:t>Strong level of empathy when discussing difficult topics.</w:t>
            </w:r>
          </w:p>
        </w:tc>
        <w:tc>
          <w:tcPr>
            <w:tcW w:w="1183" w:type="dxa"/>
          </w:tcPr>
          <w:p w:rsidRPr="00C07AAB" w:rsidR="00AA7190" w:rsidP="00AA7190" w:rsidRDefault="00AA7190" w14:paraId="4DC1EE66" w14:textId="193666F6">
            <w:pPr>
              <w:jc w:val="center"/>
              <w:rPr>
                <w:rFonts w:cstheme="minorHAnsi"/>
                <w:b/>
                <w:bCs/>
              </w:rPr>
            </w:pPr>
            <w:r w:rsidRPr="00C07AAB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1215" w:type="dxa"/>
          </w:tcPr>
          <w:p w:rsidRPr="00C07AAB" w:rsidR="00AA7190" w:rsidP="00AA7190" w:rsidRDefault="00AA7190" w14:paraId="23E3947A" w14:textId="308695E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AA7190" w:rsidR="00AA7190" w:rsidTr="00AA7190" w14:paraId="78FA154F" w14:textId="77777777">
        <w:trPr>
          <w:trHeight w:val="340"/>
          <w:jc w:val="center"/>
        </w:trPr>
        <w:tc>
          <w:tcPr>
            <w:tcW w:w="6024" w:type="dxa"/>
            <w:vAlign w:val="center"/>
          </w:tcPr>
          <w:p w:rsidRPr="00AA7190" w:rsidR="00AA7190" w:rsidP="00AA7190" w:rsidRDefault="00AA7190" w14:paraId="2D094221" w14:textId="68D8A0FC">
            <w:pPr>
              <w:rPr>
                <w:rFonts w:cstheme="minorHAnsi"/>
                <w:i/>
              </w:rPr>
            </w:pPr>
            <w:r w:rsidRPr="00AA7190">
              <w:rPr>
                <w:rFonts w:cstheme="minorHAnsi"/>
                <w:i/>
              </w:rPr>
              <w:t>Basic understanding</w:t>
            </w:r>
            <w:r w:rsidR="00C07AAB">
              <w:rPr>
                <w:rFonts w:cstheme="minorHAnsi"/>
                <w:i/>
              </w:rPr>
              <w:t xml:space="preserve"> and/or interest in wellbeing/ mental health.</w:t>
            </w:r>
          </w:p>
        </w:tc>
        <w:tc>
          <w:tcPr>
            <w:tcW w:w="1183" w:type="dxa"/>
          </w:tcPr>
          <w:p w:rsidRPr="00C07AAB" w:rsidR="00AA7190" w:rsidP="00AA7190" w:rsidRDefault="00AA7190" w14:paraId="573AA442" w14:textId="5718AFA0">
            <w:pPr>
              <w:jc w:val="center"/>
              <w:rPr>
                <w:rFonts w:cstheme="minorHAnsi"/>
                <w:b/>
                <w:bCs/>
              </w:rPr>
            </w:pPr>
            <w:r w:rsidRPr="00C07AAB">
              <w:rPr>
                <w:rFonts w:cstheme="minorHAnsi"/>
                <w:b/>
                <w:bCs/>
              </w:rPr>
              <w:t>x</w:t>
            </w:r>
          </w:p>
        </w:tc>
        <w:tc>
          <w:tcPr>
            <w:tcW w:w="1215" w:type="dxa"/>
          </w:tcPr>
          <w:p w:rsidRPr="00C07AAB" w:rsidR="00AA7190" w:rsidP="00AA7190" w:rsidRDefault="00AA7190" w14:paraId="7FBC619F" w14:textId="3631011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AA7190" w:rsidR="00AA7190" w:rsidTr="00AA7190" w14:paraId="35B30ED9" w14:textId="77777777">
        <w:trPr>
          <w:trHeight w:val="340"/>
          <w:jc w:val="center"/>
        </w:trPr>
        <w:tc>
          <w:tcPr>
            <w:tcW w:w="6024" w:type="dxa"/>
            <w:vAlign w:val="center"/>
          </w:tcPr>
          <w:p w:rsidRPr="00AA7190" w:rsidR="00AA7190" w:rsidP="00AA7190" w:rsidRDefault="00AA7190" w14:paraId="2D105DFA" w14:textId="583C5192">
            <w:pPr>
              <w:rPr>
                <w:rFonts w:cstheme="minorHAnsi"/>
                <w:i/>
              </w:rPr>
            </w:pPr>
            <w:r w:rsidRPr="00AA7190">
              <w:rPr>
                <w:rFonts w:cstheme="minorHAnsi"/>
                <w:i/>
              </w:rPr>
              <w:t>Personable</w:t>
            </w:r>
            <w:r w:rsidRPr="00AA7190">
              <w:rPr>
                <w:rFonts w:cstheme="minorHAnsi"/>
                <w:i/>
              </w:rPr>
              <w:t>, approachable,</w:t>
            </w:r>
            <w:r w:rsidRPr="00AA7190">
              <w:rPr>
                <w:rFonts w:cstheme="minorHAnsi"/>
                <w:i/>
              </w:rPr>
              <w:t xml:space="preserve"> and friendly</w:t>
            </w:r>
            <w:r w:rsidRPr="00AA7190">
              <w:rPr>
                <w:rFonts w:cstheme="minorHAnsi"/>
                <w:i/>
              </w:rPr>
              <w:t>.</w:t>
            </w:r>
          </w:p>
        </w:tc>
        <w:tc>
          <w:tcPr>
            <w:tcW w:w="1183" w:type="dxa"/>
            <w:vAlign w:val="center"/>
          </w:tcPr>
          <w:p w:rsidRPr="00C07AAB" w:rsidR="00AA7190" w:rsidP="00AA7190" w:rsidRDefault="00AA7190" w14:paraId="67F21769" w14:textId="6916792B">
            <w:pPr>
              <w:jc w:val="center"/>
              <w:rPr>
                <w:rFonts w:cstheme="minorHAnsi"/>
              </w:rPr>
            </w:pPr>
            <w:r w:rsidRPr="00C07AAB">
              <w:rPr>
                <w:rFonts w:cstheme="minorHAnsi"/>
                <w:b/>
              </w:rPr>
              <w:t>x</w:t>
            </w:r>
          </w:p>
        </w:tc>
        <w:tc>
          <w:tcPr>
            <w:tcW w:w="1215" w:type="dxa"/>
            <w:vAlign w:val="center"/>
          </w:tcPr>
          <w:p w:rsidRPr="00C07AAB" w:rsidR="00AA7190" w:rsidP="00AA7190" w:rsidRDefault="00AA7190" w14:paraId="4D78FDF2" w14:textId="110421E8">
            <w:pPr>
              <w:jc w:val="center"/>
              <w:rPr>
                <w:rFonts w:cstheme="minorHAnsi"/>
                <w:b/>
              </w:rPr>
            </w:pPr>
          </w:p>
        </w:tc>
      </w:tr>
      <w:tr w:rsidRPr="00AA7190" w:rsidR="00AA7190" w:rsidTr="00AA7190" w14:paraId="1BAF551F" w14:textId="77777777">
        <w:trPr>
          <w:trHeight w:val="340"/>
          <w:jc w:val="center"/>
        </w:trPr>
        <w:tc>
          <w:tcPr>
            <w:tcW w:w="6024" w:type="dxa"/>
            <w:vAlign w:val="center"/>
          </w:tcPr>
          <w:p w:rsidRPr="00AA7190" w:rsidR="00AA7190" w:rsidP="00AA7190" w:rsidRDefault="00AA7190" w14:paraId="314D5DD2" w14:textId="20ECAF63">
            <w:pPr>
              <w:rPr>
                <w:rFonts w:cstheme="minorHAnsi"/>
                <w:i/>
              </w:rPr>
            </w:pPr>
            <w:r w:rsidRPr="00AA7190">
              <w:rPr>
                <w:rFonts w:cstheme="minorHAnsi"/>
                <w:i/>
              </w:rPr>
              <w:t>Familiarity with universit</w:t>
            </w:r>
            <w:r w:rsidRPr="00AA7190">
              <w:rPr>
                <w:rFonts w:cstheme="minorHAnsi"/>
                <w:i/>
              </w:rPr>
              <w:t>y</w:t>
            </w:r>
            <w:r w:rsidRPr="00AA7190">
              <w:rPr>
                <w:rFonts w:cstheme="minorHAnsi"/>
                <w:i/>
              </w:rPr>
              <w:t xml:space="preserve"> services</w:t>
            </w:r>
            <w:r>
              <w:rPr>
                <w:rFonts w:cstheme="minorHAnsi"/>
                <w:i/>
              </w:rPr>
              <w:t xml:space="preserve"> and comfortable with signposting students.</w:t>
            </w:r>
          </w:p>
        </w:tc>
        <w:tc>
          <w:tcPr>
            <w:tcW w:w="1183" w:type="dxa"/>
            <w:vAlign w:val="center"/>
          </w:tcPr>
          <w:p w:rsidRPr="00C07AAB" w:rsidR="00AA7190" w:rsidP="00AA7190" w:rsidRDefault="00AA7190" w14:paraId="0015039B" w14:textId="1E3363FA">
            <w:pPr>
              <w:jc w:val="center"/>
              <w:rPr>
                <w:rFonts w:cstheme="minorHAnsi"/>
              </w:rPr>
            </w:pPr>
            <w:r w:rsidRPr="00C07AAB">
              <w:rPr>
                <w:rFonts w:cstheme="minorHAnsi"/>
                <w:b/>
              </w:rPr>
              <w:t>x</w:t>
            </w:r>
          </w:p>
        </w:tc>
        <w:tc>
          <w:tcPr>
            <w:tcW w:w="1215" w:type="dxa"/>
            <w:vAlign w:val="center"/>
          </w:tcPr>
          <w:p w:rsidRPr="00C07AAB" w:rsidR="00AA7190" w:rsidP="00AA7190" w:rsidRDefault="00AA7190" w14:paraId="4137FB45" w14:textId="6695847D">
            <w:pPr>
              <w:jc w:val="center"/>
              <w:rPr>
                <w:rFonts w:cstheme="minorHAnsi"/>
                <w:b/>
              </w:rPr>
            </w:pPr>
          </w:p>
        </w:tc>
      </w:tr>
      <w:tr w:rsidRPr="00AA7190" w:rsidR="00AA7190" w:rsidTr="00AA7190" w14:paraId="5B44FC63" w14:textId="77777777">
        <w:trPr>
          <w:trHeight w:val="340"/>
          <w:jc w:val="center"/>
        </w:trPr>
        <w:tc>
          <w:tcPr>
            <w:tcW w:w="6024" w:type="dxa"/>
            <w:vAlign w:val="center"/>
          </w:tcPr>
          <w:p w:rsidRPr="00AA7190" w:rsidR="00AA7190" w:rsidP="00AA7190" w:rsidRDefault="00AA7190" w14:paraId="5A5E5F99" w14:textId="65FD9C8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Eager to learn and pick up new skills</w:t>
            </w:r>
            <w:r w:rsidR="00C07AAB">
              <w:rPr>
                <w:rFonts w:cstheme="minorHAnsi"/>
                <w:i/>
              </w:rPr>
              <w:t>.</w:t>
            </w:r>
          </w:p>
        </w:tc>
        <w:tc>
          <w:tcPr>
            <w:tcW w:w="1183" w:type="dxa"/>
            <w:vAlign w:val="center"/>
          </w:tcPr>
          <w:p w:rsidRPr="00C07AAB" w:rsidR="00AA7190" w:rsidP="00AA7190" w:rsidRDefault="00C07AAB" w14:paraId="71864E17" w14:textId="209C78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215" w:type="dxa"/>
            <w:vAlign w:val="center"/>
          </w:tcPr>
          <w:p w:rsidRPr="00C07AAB" w:rsidR="00AA7190" w:rsidP="00AA7190" w:rsidRDefault="00AA7190" w14:paraId="486EBC92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AA7190" w:rsidR="00AA7190" w:rsidTr="00AA7190" w14:paraId="47A7AF0B" w14:textId="77777777">
        <w:trPr>
          <w:trHeight w:val="340"/>
          <w:jc w:val="center"/>
        </w:trPr>
        <w:tc>
          <w:tcPr>
            <w:tcW w:w="6024" w:type="dxa"/>
            <w:vAlign w:val="center"/>
          </w:tcPr>
          <w:p w:rsidRPr="00AA7190" w:rsidR="00AA7190" w:rsidP="00AA7190" w:rsidRDefault="00AA7190" w14:paraId="06AA2E17" w14:textId="69096DE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Comfortable in participating and/or running wellbeing events</w:t>
            </w:r>
            <w:r w:rsidR="00C07AAB">
              <w:rPr>
                <w:rFonts w:cstheme="minorHAnsi"/>
                <w:i/>
              </w:rPr>
              <w:t xml:space="preserve"> and campaigns</w:t>
            </w:r>
            <w:r>
              <w:rPr>
                <w:rFonts w:cstheme="minorHAnsi"/>
                <w:i/>
              </w:rPr>
              <w:t>.</w:t>
            </w:r>
          </w:p>
        </w:tc>
        <w:tc>
          <w:tcPr>
            <w:tcW w:w="1183" w:type="dxa"/>
            <w:vAlign w:val="center"/>
          </w:tcPr>
          <w:p w:rsidRPr="00C07AAB" w:rsidR="00AA7190" w:rsidP="00AA7190" w:rsidRDefault="00C07AAB" w14:paraId="49B6EBA4" w14:textId="684C6D7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1215" w:type="dxa"/>
            <w:vAlign w:val="center"/>
          </w:tcPr>
          <w:p w:rsidRPr="00C07AAB" w:rsidR="00AA7190" w:rsidP="00AA7190" w:rsidRDefault="00AA7190" w14:paraId="097AD0C4" w14:textId="1D239C84">
            <w:pPr>
              <w:jc w:val="center"/>
              <w:rPr>
                <w:rFonts w:cstheme="minorHAnsi"/>
                <w:b/>
              </w:rPr>
            </w:pPr>
          </w:p>
        </w:tc>
      </w:tr>
      <w:tr w:rsidRPr="00AA7190" w:rsidR="00AA7190" w:rsidTr="00AA7190" w14:paraId="54B930A4" w14:textId="77777777">
        <w:trPr>
          <w:trHeight w:val="340"/>
          <w:jc w:val="center"/>
        </w:trPr>
        <w:tc>
          <w:tcPr>
            <w:tcW w:w="6024" w:type="dxa"/>
            <w:vAlign w:val="center"/>
          </w:tcPr>
          <w:p w:rsidR="00AA7190" w:rsidP="00AA7190" w:rsidRDefault="00AA7190" w14:paraId="0438F5BB" w14:textId="57154D4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Comfortable in creating and/or </w:t>
            </w:r>
            <w:r w:rsidR="00C07AAB">
              <w:rPr>
                <w:rFonts w:cstheme="minorHAnsi"/>
                <w:i/>
              </w:rPr>
              <w:t>featuring in</w:t>
            </w:r>
            <w:r w:rsidR="00F963FA">
              <w:rPr>
                <w:rFonts w:cstheme="minorHAnsi"/>
                <w:i/>
              </w:rPr>
              <w:t xml:space="preserve"> wellbeing related</w:t>
            </w:r>
            <w:r w:rsidR="00C07AAB">
              <w:rPr>
                <w:rFonts w:cstheme="minorHAnsi"/>
                <w:i/>
              </w:rPr>
              <w:t xml:space="preserve"> social media content.</w:t>
            </w:r>
          </w:p>
        </w:tc>
        <w:tc>
          <w:tcPr>
            <w:tcW w:w="1183" w:type="dxa"/>
            <w:vAlign w:val="center"/>
          </w:tcPr>
          <w:p w:rsidRPr="00C07AAB" w:rsidR="00AA7190" w:rsidP="00AA7190" w:rsidRDefault="00AA7190" w14:paraId="1837BA30" w14:textId="777777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15" w:type="dxa"/>
            <w:vAlign w:val="center"/>
          </w:tcPr>
          <w:p w:rsidRPr="00C07AAB" w:rsidR="00AA7190" w:rsidP="00AA7190" w:rsidRDefault="00C07AAB" w14:paraId="2CEE8035" w14:textId="163689A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</w:tr>
    </w:tbl>
    <w:p w:rsidRPr="00C07AAB" w:rsidR="00AA7190" w:rsidP="00AA7190" w:rsidRDefault="00AA7190" w14:paraId="30613937" w14:textId="77777777">
      <w:pPr>
        <w:pStyle w:val="ListParagraph"/>
        <w:jc w:val="center"/>
        <w:rPr>
          <w:rFonts w:cstheme="minorHAnsi"/>
          <w:b/>
        </w:rPr>
      </w:pPr>
    </w:p>
    <w:p w:rsidR="00DC7648" w:rsidP="00AA7190" w:rsidRDefault="00DC7648" w14:paraId="5CF79478" w14:textId="77777777">
      <w:pPr>
        <w:pStyle w:val="ListParagraph"/>
        <w:jc w:val="center"/>
        <w:rPr>
          <w:rFonts w:cstheme="minorHAnsi"/>
          <w:b/>
        </w:rPr>
      </w:pPr>
    </w:p>
    <w:p w:rsidRPr="00C07AAB" w:rsidR="00AA7190" w:rsidP="00AA7190" w:rsidRDefault="00AA7190" w14:paraId="1CDCBA3D" w14:textId="22FCF2B3">
      <w:pPr>
        <w:pStyle w:val="ListParagraph"/>
        <w:jc w:val="center"/>
        <w:rPr>
          <w:rFonts w:cstheme="minorHAnsi"/>
          <w:b/>
        </w:rPr>
      </w:pPr>
      <w:r w:rsidRPr="00C07AAB">
        <w:rPr>
          <w:rFonts w:cstheme="minorHAnsi"/>
          <w:b/>
        </w:rPr>
        <w:lastRenderedPageBreak/>
        <w:t>SKILLS YOU</w:t>
      </w:r>
      <w:r w:rsidRPr="00C07AAB" w:rsidR="00C07AAB">
        <w:rPr>
          <w:rFonts w:cstheme="minorHAnsi"/>
          <w:b/>
        </w:rPr>
        <w:t xml:space="preserve"> WILL</w:t>
      </w:r>
      <w:r w:rsidRPr="00C07AAB">
        <w:rPr>
          <w:rFonts w:cstheme="minorHAnsi"/>
          <w:b/>
        </w:rPr>
        <w:t xml:space="preserve"> DEVELOP</w:t>
      </w:r>
    </w:p>
    <w:tbl>
      <w:tblPr>
        <w:tblStyle w:val="TableGrid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3387"/>
        <w:gridCol w:w="5027"/>
      </w:tblGrid>
      <w:tr w:rsidRPr="00C07AAB" w:rsidR="00AA7190" w:rsidTr="00DC7648" w14:paraId="5DA9996A" w14:textId="77777777">
        <w:trPr>
          <w:jc w:val="center"/>
        </w:trPr>
        <w:tc>
          <w:tcPr>
            <w:tcW w:w="3387" w:type="dxa"/>
          </w:tcPr>
          <w:p w:rsidRPr="00C07AAB" w:rsidR="00AA7190" w:rsidP="00524592" w:rsidRDefault="00AA7190" w14:paraId="5AE18608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AAB">
              <w:rPr>
                <w:rFonts w:asciiTheme="minorHAnsi" w:hAnsiTheme="minorHAnsi" w:cstheme="minorHAnsi"/>
                <w:b/>
                <w:sz w:val="22"/>
                <w:szCs w:val="22"/>
              </w:rPr>
              <w:t>Skills/experience developed</w:t>
            </w:r>
          </w:p>
        </w:tc>
        <w:tc>
          <w:tcPr>
            <w:tcW w:w="5027" w:type="dxa"/>
          </w:tcPr>
          <w:p w:rsidRPr="00C07AAB" w:rsidR="00AA7190" w:rsidP="00524592" w:rsidRDefault="00AA7190" w14:paraId="18DFD2E0" w14:textId="6F126E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A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Brief </w:t>
            </w:r>
            <w:r w:rsidR="00DC764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C07AAB">
              <w:rPr>
                <w:rFonts w:asciiTheme="minorHAnsi" w:hAnsiTheme="minorHAnsi" w:cstheme="minorHAnsi"/>
                <w:b/>
                <w:sz w:val="22"/>
                <w:szCs w:val="22"/>
              </w:rPr>
              <w:t>xplanation</w:t>
            </w:r>
            <w:r w:rsidR="00DC764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Pr="00C07AAB" w:rsidR="00DC7648" w:rsidTr="00DC7648" w14:paraId="68CD8272" w14:textId="77777777">
        <w:trPr>
          <w:jc w:val="center"/>
        </w:trPr>
        <w:tc>
          <w:tcPr>
            <w:tcW w:w="3387" w:type="dxa"/>
          </w:tcPr>
          <w:p w:rsidRPr="00C07AAB" w:rsidR="00DC7648" w:rsidP="00DC7648" w:rsidRDefault="00DC7648" w14:paraId="4E6F60A2" w14:textId="0EF2369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07AA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Mental health specific training </w:t>
            </w:r>
          </w:p>
        </w:tc>
        <w:tc>
          <w:tcPr>
            <w:tcW w:w="5027" w:type="dxa"/>
          </w:tcPr>
          <w:p w:rsidRPr="00C07AAB" w:rsidR="00DC7648" w:rsidP="00DC7648" w:rsidRDefault="00DC7648" w14:paraId="21DAFAA0" w14:textId="3543971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C07AAB">
              <w:rPr>
                <w:rFonts w:asciiTheme="minorHAnsi" w:hAnsiTheme="minorHAnsi" w:cstheme="minorHAnsi"/>
                <w:i/>
                <w:sz w:val="22"/>
                <w:szCs w:val="22"/>
              </w:rPr>
              <w:t>omprehensive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training package</w:t>
            </w:r>
            <w:r w:rsidRPr="00C07AA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designed</w:t>
            </w:r>
            <w:r w:rsidRPr="00C07AA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 give ambassadors the confidence to participate in peer-to-peer support for the student body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Pr="00C07AAB" w:rsidR="00DC7648" w:rsidTr="00DC7648" w14:paraId="5F577BE6" w14:textId="77777777">
        <w:trPr>
          <w:jc w:val="center"/>
        </w:trPr>
        <w:tc>
          <w:tcPr>
            <w:tcW w:w="3387" w:type="dxa"/>
          </w:tcPr>
          <w:p w:rsidRPr="00C07AAB" w:rsidR="00DC7648" w:rsidP="00DC7648" w:rsidRDefault="00DC7648" w14:paraId="7D48BF13" w14:textId="25C38E79">
            <w:pPr>
              <w:rPr>
                <w:rFonts w:cstheme="minorHAnsi"/>
                <w:i/>
              </w:rPr>
            </w:pPr>
            <w:r w:rsidRPr="00C07AA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Services knowledge </w:t>
            </w:r>
          </w:p>
        </w:tc>
        <w:tc>
          <w:tcPr>
            <w:tcW w:w="5027" w:type="dxa"/>
          </w:tcPr>
          <w:p w:rsidRPr="00C07AAB" w:rsidR="00DC7648" w:rsidP="00DC7648" w:rsidRDefault="00DC7648" w14:paraId="6AD743F8" w14:textId="21CFE97D">
            <w:pPr>
              <w:rPr>
                <w:rFonts w:cstheme="minorHAnsi"/>
                <w:i/>
              </w:rPr>
            </w:pPr>
            <w:r w:rsidRPr="00C07AAB">
              <w:rPr>
                <w:rFonts w:asciiTheme="minorHAnsi" w:hAnsiTheme="minorHAnsi" w:cstheme="minorHAnsi"/>
                <w:i/>
                <w:sz w:val="22"/>
                <w:szCs w:val="22"/>
              </w:rPr>
              <w:t>Through the promotion of wellbeing and mental health services offered by the University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Pr="00C07AAB" w:rsidR="00DC7648" w:rsidTr="00DC7648" w14:paraId="4F22F150" w14:textId="77777777">
        <w:trPr>
          <w:jc w:val="center"/>
        </w:trPr>
        <w:tc>
          <w:tcPr>
            <w:tcW w:w="3387" w:type="dxa"/>
          </w:tcPr>
          <w:p w:rsidRPr="00C07AAB" w:rsidR="00DC7648" w:rsidP="00DC7648" w:rsidRDefault="00DC7648" w14:paraId="2F1243B4" w14:textId="777777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07AAB">
              <w:rPr>
                <w:rFonts w:asciiTheme="minorHAnsi" w:hAnsiTheme="minorHAnsi" w:cstheme="minorHAnsi"/>
                <w:i/>
                <w:sz w:val="22"/>
                <w:szCs w:val="22"/>
              </w:rPr>
              <w:t>Confidence</w:t>
            </w:r>
          </w:p>
        </w:tc>
        <w:tc>
          <w:tcPr>
            <w:tcW w:w="5027" w:type="dxa"/>
          </w:tcPr>
          <w:p w:rsidRPr="00C07AAB" w:rsidR="00DC7648" w:rsidP="00DC7648" w:rsidRDefault="00DC7648" w14:paraId="6ABC26A1" w14:textId="18ED6B6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07AAB">
              <w:rPr>
                <w:rFonts w:asciiTheme="minorHAnsi" w:hAnsiTheme="minorHAnsi" w:cstheme="minorHAnsi"/>
                <w:i/>
                <w:sz w:val="22"/>
                <w:szCs w:val="22"/>
              </w:rPr>
              <w:t>Through involvement in the shaping of the project, meeting students and informing them of relevant information on mental health and wellbeing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:rsidR="008226D3" w:rsidP="00AA7190" w:rsidRDefault="008226D3" w14:paraId="649B98C3" w14:textId="77777777">
      <w:pPr>
        <w:rPr>
          <w:rFonts w:ascii="Century Gothic" w:hAnsi="Century Gothic"/>
        </w:rPr>
      </w:pPr>
    </w:p>
    <w:p w:rsidRPr="008226D3" w:rsidR="008226D3" w:rsidP="008226D3" w:rsidRDefault="008226D3" w14:paraId="2BADB473" w14:textId="77777777">
      <w:pPr>
        <w:pStyle w:val="ListParagraph"/>
        <w:jc w:val="center"/>
        <w:rPr>
          <w:rFonts w:cstheme="minorHAnsi"/>
          <w:b/>
        </w:rPr>
      </w:pPr>
      <w:r w:rsidRPr="008226D3">
        <w:rPr>
          <w:rFonts w:cstheme="minorHAnsi"/>
          <w:b/>
        </w:rPr>
        <w:t xml:space="preserve">DURATION AND AVAILABILITY </w:t>
      </w:r>
    </w:p>
    <w:p w:rsidRPr="008226D3" w:rsidR="008226D3" w:rsidP="008226D3" w:rsidRDefault="008226D3" w14:paraId="41F06A1B" w14:textId="77777777">
      <w:pPr>
        <w:pStyle w:val="ListParagraph"/>
        <w:jc w:val="center"/>
        <w:rPr>
          <w:rFonts w:cstheme="minorHAnsi"/>
          <w:b/>
          <w:sz w:val="14"/>
        </w:rPr>
      </w:pPr>
    </w:p>
    <w:p w:rsidR="008226D3" w:rsidP="008226D3" w:rsidRDefault="008226D3" w14:paraId="3D03BE66" w14:textId="042A708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Availability: ad-hoc.</w:t>
      </w:r>
    </w:p>
    <w:p w:rsidRPr="008226D3" w:rsidR="008226D3" w:rsidP="008226D3" w:rsidRDefault="008226D3" w14:paraId="610B726F" w14:textId="4490E5A4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Duration: until graduating.</w:t>
      </w:r>
    </w:p>
    <w:p w:rsidR="00902DB8" w:rsidRDefault="00902DB8" w14:paraId="4A09716C" w14:textId="77777777"/>
    <w:sectPr w:rsidR="00902DB8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190" w:rsidP="00AA7190" w:rsidRDefault="00AA7190" w14:paraId="522857EC" w14:textId="77777777">
      <w:pPr>
        <w:spacing w:after="0" w:line="240" w:lineRule="auto"/>
      </w:pPr>
      <w:r>
        <w:separator/>
      </w:r>
    </w:p>
  </w:endnote>
  <w:endnote w:type="continuationSeparator" w:id="0">
    <w:p w:rsidR="00AA7190" w:rsidP="00AA7190" w:rsidRDefault="00AA7190" w14:paraId="66D09F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190" w:rsidP="00AA7190" w:rsidRDefault="00AA7190" w14:paraId="77759A42" w14:textId="77777777">
      <w:pPr>
        <w:spacing w:after="0" w:line="240" w:lineRule="auto"/>
      </w:pPr>
      <w:r>
        <w:separator/>
      </w:r>
    </w:p>
  </w:footnote>
  <w:footnote w:type="continuationSeparator" w:id="0">
    <w:p w:rsidR="00AA7190" w:rsidP="00AA7190" w:rsidRDefault="00AA7190" w14:paraId="327F008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7190" w:rsidRDefault="00AA7190" w14:paraId="55530C70" w14:textId="160486C6">
    <w:pPr>
      <w:pStyle w:val="Header"/>
    </w:pPr>
    <w:r>
      <w:rPr>
        <w:noProof/>
      </w:rPr>
      <w:drawing>
        <wp:inline distT="0" distB="0" distL="0" distR="0" wp14:anchorId="35D3AC97" wp14:editId="0BFFB3F6">
          <wp:extent cx="781259" cy="273831"/>
          <wp:effectExtent l="0" t="0" r="0" b="0"/>
          <wp:docPr id="1" name="Picture 1" descr="Contact 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ct u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8" t="24365" r="15803" b="26845"/>
                  <a:stretch/>
                </pic:blipFill>
                <pic:spPr bwMode="auto">
                  <a:xfrm>
                    <a:off x="0" y="0"/>
                    <a:ext cx="809939" cy="2838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61D25"/>
    <w:multiLevelType w:val="hybridMultilevel"/>
    <w:tmpl w:val="7F60F6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400E50"/>
    <w:multiLevelType w:val="hybridMultilevel"/>
    <w:tmpl w:val="94946A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3997763">
    <w:abstractNumId w:val="0"/>
  </w:num>
  <w:num w:numId="2" w16cid:durableId="88961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90"/>
    <w:rsid w:val="005317C2"/>
    <w:rsid w:val="008226D3"/>
    <w:rsid w:val="00902DB8"/>
    <w:rsid w:val="00AA7190"/>
    <w:rsid w:val="00C07AAB"/>
    <w:rsid w:val="00DC7648"/>
    <w:rsid w:val="00E40FE5"/>
    <w:rsid w:val="00F963FA"/>
    <w:rsid w:val="03F61272"/>
    <w:rsid w:val="31586F78"/>
    <w:rsid w:val="3588D54C"/>
    <w:rsid w:val="4C64B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354A9"/>
  <w15:chartTrackingRefBased/>
  <w15:docId w15:val="{ABCAEF25-8E75-4FD1-BDA2-4D0578BA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7190"/>
    <w:pPr>
      <w:spacing w:after="200" w:line="276" w:lineRule="auto"/>
    </w:pPr>
    <w:rPr>
      <w:rFonts w:eastAsiaTheme="minorEastAsia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190"/>
    <w:pPr>
      <w:ind w:left="720"/>
      <w:contextualSpacing/>
    </w:pPr>
  </w:style>
  <w:style w:type="table" w:styleId="TableGrid">
    <w:name w:val="Table Grid"/>
    <w:basedOn w:val="TableNormal"/>
    <w:uiPriority w:val="99"/>
    <w:rsid w:val="00AA719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A719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719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A719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7190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17ED241953C4E88E4B34F6199309E" ma:contentTypeVersion="18" ma:contentTypeDescription="Create a new document." ma:contentTypeScope="" ma:versionID="bb03b7bae9e7753388e66de4f7258e95">
  <xsd:schema xmlns:xsd="http://www.w3.org/2001/XMLSchema" xmlns:xs="http://www.w3.org/2001/XMLSchema" xmlns:p="http://schemas.microsoft.com/office/2006/metadata/properties" xmlns:ns2="b28279db-6fa0-4ead-8f2a-fee3c95e3404" xmlns:ns3="ff72077c-8168-42a1-a0bc-7d4600f7ca3d" targetNamespace="http://schemas.microsoft.com/office/2006/metadata/properties" ma:root="true" ma:fieldsID="fef78e0ea97a71e15f74de17a7856653" ns2:_="" ns3:_="">
    <xsd:import namespace="b28279db-6fa0-4ead-8f2a-fee3c95e3404"/>
    <xsd:import namespace="ff72077c-8168-42a1-a0bc-7d4600f7c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279db-6fa0-4ead-8f2a-fee3c95e3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764dbc-7309-45b3-8ffb-b5aa3fc55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077c-8168-42a1-a0bc-7d4600f7c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0f0468-23d3-440b-aee2-ca8d6da3cd2a}" ma:internalName="TaxCatchAll" ma:showField="CatchAllData" ma:web="ff72077c-8168-42a1-a0bc-7d4600f7c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72077c-8168-42a1-a0bc-7d4600f7ca3d" xsi:nil="true"/>
    <lcf76f155ced4ddcb4097134ff3c332f xmlns="b28279db-6fa0-4ead-8f2a-fee3c95e34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F15F65-5DBD-4527-AF95-F35DCD0CED36}"/>
</file>

<file path=customXml/itemProps2.xml><?xml version="1.0" encoding="utf-8"?>
<ds:datastoreItem xmlns:ds="http://schemas.openxmlformats.org/officeDocument/2006/customXml" ds:itemID="{44CEA372-354E-4976-8ADC-4A0F1468545A}"/>
</file>

<file path=customXml/itemProps3.xml><?xml version="1.0" encoding="utf-8"?>
<ds:datastoreItem xmlns:ds="http://schemas.openxmlformats.org/officeDocument/2006/customXml" ds:itemID="{1AA2ED0F-F33F-45DD-84E5-21250944E2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BPP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Tasnim Ali1</dc:creator>
  <cp:keywords/>
  <dc:description/>
  <cp:lastModifiedBy>Tasnim Ali1</cp:lastModifiedBy>
  <cp:revision>2</cp:revision>
  <dcterms:created xsi:type="dcterms:W3CDTF">2023-07-17T14:04:00Z</dcterms:created>
  <dcterms:modified xsi:type="dcterms:W3CDTF">2024-05-03T12:47:36Z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0x010100A4B17ED241953C4E88E4B34F6199309E</vt:lpwstr>
  </property>
  <property fmtid="{D5CDD505-2E9C-101B-9397-08002B2CF9AE}" pid="3" name="MediaServiceImageTags">
    <vt:lpwstr/>
  </property>
</Properties>
</file>